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237AC" w:rsidRPr="003250EC" w:rsidTr="00D237AC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D237AC" w:rsidRPr="00D237AC" w:rsidRDefault="00D237AC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D237AC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D237AC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6D7021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6D7021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Pr="002424F6" w:rsidRDefault="003250EC" w:rsidP="003250E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36B4A" w:rsidRDefault="00AC04FA" w:rsidP="00D2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/20….. YAZ DÖNEMİNDE ALINMAK İSTENEN </w:t>
            </w:r>
            <w:r w:rsidR="00D237AC">
              <w:rPr>
                <w:rFonts w:ascii="Times New Roman" w:hAnsi="Times New Roman" w:cs="Times New Roman"/>
              </w:rPr>
              <w:t>DERS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C04F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8789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C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C04F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Şubesi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C04F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C04FA" w:rsidRDefault="00AC04F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C04FA" w:rsidRDefault="00AC04F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C04FA" w:rsidTr="00AC04FA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Çakışma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AC04FA" w:rsidRDefault="00AC04F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Yok      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Var;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</w:t>
            </w:r>
          </w:p>
        </w:tc>
      </w:tr>
    </w:tbl>
    <w:p w:rsidR="00B33C54" w:rsidRPr="00D237AC" w:rsidRDefault="001C7EF8" w:rsidP="00AC04F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/>
      </w:r>
      <w:r w:rsidR="00AC04FA">
        <w:rPr>
          <w:rFonts w:ascii="Times New Roman" w:hAnsi="Times New Roman" w:cs="Times New Roman"/>
          <w:b/>
          <w:sz w:val="18"/>
          <w:szCs w:val="18"/>
        </w:rPr>
        <w:t>Yaz Eğitim-Öğretimine Başvuru Yöntemi</w:t>
      </w:r>
      <w:r w:rsidR="00D237A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D237A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237AC">
        <w:rPr>
          <w:rFonts w:ascii="Times New Roman" w:hAnsi="Times New Roman" w:cs="Times New Roman"/>
          <w:sz w:val="18"/>
          <w:szCs w:val="18"/>
        </w:rPr>
        <w:t xml:space="preserve">29.06.2004/25507 </w:t>
      </w:r>
      <w:proofErr w:type="spellStart"/>
      <w:r w:rsidR="00D237AC">
        <w:rPr>
          <w:rFonts w:ascii="Times New Roman" w:hAnsi="Times New Roman" w:cs="Times New Roman"/>
          <w:sz w:val="18"/>
          <w:szCs w:val="18"/>
        </w:rPr>
        <w:t>sy</w:t>
      </w:r>
      <w:proofErr w:type="spellEnd"/>
      <w:r w:rsidR="00D237AC">
        <w:rPr>
          <w:rFonts w:ascii="Times New Roman" w:hAnsi="Times New Roman" w:cs="Times New Roman"/>
          <w:sz w:val="18"/>
          <w:szCs w:val="18"/>
        </w:rPr>
        <w:t>. RG)</w:t>
      </w:r>
    </w:p>
    <w:p w:rsidR="00AC04FA" w:rsidRDefault="00AC04FA" w:rsidP="00AC04F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Madde 7 – </w:t>
      </w:r>
      <w:r>
        <w:rPr>
          <w:rFonts w:ascii="Times New Roman" w:hAnsi="Times New Roman" w:cs="Times New Roman"/>
          <w:sz w:val="18"/>
          <w:szCs w:val="18"/>
        </w:rPr>
        <w:t xml:space="preserve">Yaz eğitim-öğretimine başvuracak öğrenci, ön kayıt ve kesin kayıt işlemlerini akademik takvimde belirlenen tarihler arasında yapar. Bir öğrenci yaz eğitim-öğretiminde normal olarak toplam 2 ders alabilir. </w:t>
      </w:r>
      <w:r>
        <w:rPr>
          <w:rFonts w:ascii="Times New Roman" w:hAnsi="Times New Roman" w:cs="Times New Roman"/>
          <w:b/>
          <w:sz w:val="18"/>
          <w:szCs w:val="18"/>
        </w:rPr>
        <w:t>Bu rakam ilgili Yönetim Kurulu kararıyla 3’e çıkarılabilir.</w:t>
      </w:r>
    </w:p>
    <w:p w:rsidR="00D237AC" w:rsidRDefault="00AC04FA" w:rsidP="00AA33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Üniversite ile ilişiği kesilen öğrenciler yaz eğitim-öğretimine başvuramazlar. İlişik kesme işleminden önce ön kayıt yapılmış ise, bu kayıt işlemi iptal edilir.</w:t>
      </w:r>
    </w:p>
    <w:p w:rsidR="00D237AC" w:rsidRDefault="00D237AC" w:rsidP="00AA33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Yaz okulunda Mimarlık Bölümü’nden proje dersi almak isteyen öğrencilerde, </w:t>
      </w:r>
      <w:r w:rsidRPr="002424F6">
        <w:rPr>
          <w:rFonts w:ascii="Times New Roman" w:hAnsi="Times New Roman" w:cs="Times New Roman"/>
          <w:b/>
          <w:sz w:val="18"/>
          <w:szCs w:val="18"/>
          <w:u w:val="single"/>
        </w:rPr>
        <w:t xml:space="preserve">öğrencinin önceki dönemde almak istediği proje dersinden FF almış olması veya </w:t>
      </w:r>
      <w:proofErr w:type="spellStart"/>
      <w:r w:rsidRPr="002424F6">
        <w:rPr>
          <w:rFonts w:ascii="Times New Roman" w:hAnsi="Times New Roman" w:cs="Times New Roman"/>
          <w:b/>
          <w:sz w:val="18"/>
          <w:szCs w:val="18"/>
          <w:u w:val="single"/>
        </w:rPr>
        <w:t>CGPA’sının</w:t>
      </w:r>
      <w:proofErr w:type="spellEnd"/>
      <w:r w:rsidRPr="002424F6">
        <w:rPr>
          <w:rFonts w:ascii="Times New Roman" w:hAnsi="Times New Roman" w:cs="Times New Roman"/>
          <w:b/>
          <w:sz w:val="18"/>
          <w:szCs w:val="18"/>
          <w:u w:val="single"/>
        </w:rPr>
        <w:t xml:space="preserve"> 3.00 ve üstünde olması şartı</w:t>
      </w:r>
      <w:r>
        <w:rPr>
          <w:rFonts w:ascii="Times New Roman" w:hAnsi="Times New Roman" w:cs="Times New Roman"/>
          <w:sz w:val="18"/>
          <w:szCs w:val="18"/>
        </w:rPr>
        <w:t xml:space="preserve"> aranmaktadır.</w:t>
      </w:r>
    </w:p>
    <w:p w:rsidR="00AC04FA" w:rsidRDefault="00D237AC" w:rsidP="00AA33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Öğrenci yaz okulunda en fazla </w:t>
      </w:r>
      <w:r w:rsidRPr="002424F6">
        <w:rPr>
          <w:rFonts w:ascii="Times New Roman" w:hAnsi="Times New Roman" w:cs="Times New Roman"/>
          <w:b/>
          <w:sz w:val="18"/>
          <w:szCs w:val="18"/>
          <w:u w:val="single"/>
        </w:rPr>
        <w:t>9 kredilik</w:t>
      </w:r>
      <w:r>
        <w:rPr>
          <w:rFonts w:ascii="Times New Roman" w:hAnsi="Times New Roman" w:cs="Times New Roman"/>
          <w:sz w:val="18"/>
          <w:szCs w:val="18"/>
        </w:rPr>
        <w:t xml:space="preserve"> ders alabilir.</w:t>
      </w:r>
      <w:r w:rsidR="001C7EF8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04FA" w:rsidTr="00C262C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04FA" w:rsidRDefault="00AC04FA" w:rsidP="00C2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AC04FA" w:rsidTr="002424F6">
        <w:trPr>
          <w:trHeight w:val="1516"/>
        </w:trPr>
        <w:tc>
          <w:tcPr>
            <w:tcW w:w="10456" w:type="dxa"/>
          </w:tcPr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</w:p>
          <w:p w:rsidR="00AC04FA" w:rsidRDefault="00AC04FA" w:rsidP="00C262C1">
            <w:pPr>
              <w:rPr>
                <w:rFonts w:ascii="Times New Roman" w:hAnsi="Times New Roman" w:cs="Times New Roman"/>
              </w:rPr>
            </w:pPr>
          </w:p>
          <w:p w:rsidR="002424F6" w:rsidRDefault="002424F6" w:rsidP="00C262C1">
            <w:pPr>
              <w:rPr>
                <w:rFonts w:ascii="Times New Roman" w:hAnsi="Times New Roman" w:cs="Times New Roman"/>
              </w:rPr>
            </w:pPr>
          </w:p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</w:p>
          <w:p w:rsidR="002424F6" w:rsidRDefault="002424F6" w:rsidP="00C262C1">
            <w:pPr>
              <w:ind w:firstLine="7542"/>
              <w:rPr>
                <w:rFonts w:ascii="Times New Roman" w:hAnsi="Times New Roman" w:cs="Times New Roman"/>
              </w:rPr>
            </w:pPr>
          </w:p>
          <w:p w:rsidR="00AC04FA" w:rsidRDefault="00AC04FA" w:rsidP="00C262C1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2424F6" w:rsidRDefault="002424F6" w:rsidP="002424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424F6" w:rsidRDefault="002424F6" w:rsidP="00C262C1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AC04FA" w:rsidRPr="002424F6" w:rsidRDefault="00AC04FA" w:rsidP="00AA33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04FA" w:rsidTr="00C262C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04FA" w:rsidRDefault="00AC04FA" w:rsidP="00C2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DANIŞMANIN AÇIKLAMALI GÖRÜŞÜ</w:t>
            </w:r>
          </w:p>
        </w:tc>
      </w:tr>
      <w:tr w:rsidR="00AC04FA" w:rsidTr="00C262C1">
        <w:tc>
          <w:tcPr>
            <w:tcW w:w="10456" w:type="dxa"/>
          </w:tcPr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</w:p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</w:p>
          <w:p w:rsidR="00AC04FA" w:rsidRDefault="00AC04FA" w:rsidP="00AC04FA">
            <w:pPr>
              <w:rPr>
                <w:rFonts w:ascii="Times New Roman" w:hAnsi="Times New Roman" w:cs="Times New Roman"/>
              </w:rPr>
            </w:pPr>
          </w:p>
          <w:p w:rsidR="00AC04FA" w:rsidRDefault="00AC04FA" w:rsidP="00C262C1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AC04FA" w:rsidRDefault="00AC04FA" w:rsidP="00C262C1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1C7EF8" w:rsidRPr="002424F6" w:rsidRDefault="001C7EF8" w:rsidP="00AA33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AC04FA" w:rsidRDefault="00AA3341" w:rsidP="00175127">
      <w:pPr>
        <w:rPr>
          <w:rFonts w:ascii="Times New Roman" w:hAnsi="Times New Roman" w:cs="Times New Roman"/>
          <w:sz w:val="4"/>
          <w:szCs w:val="4"/>
        </w:rPr>
      </w:pPr>
    </w:p>
    <w:sectPr w:rsidR="00AA3341" w:rsidRPr="00AC04FA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7B" w:rsidRDefault="004A747B" w:rsidP="00480564">
      <w:pPr>
        <w:spacing w:after="0" w:line="240" w:lineRule="auto"/>
      </w:pPr>
      <w:r>
        <w:separator/>
      </w:r>
    </w:p>
  </w:endnote>
  <w:endnote w:type="continuationSeparator" w:id="0">
    <w:p w:rsidR="004A747B" w:rsidRDefault="004A747B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7B" w:rsidRDefault="004A747B" w:rsidP="00480564">
      <w:pPr>
        <w:spacing w:after="0" w:line="240" w:lineRule="auto"/>
      </w:pPr>
      <w:r>
        <w:separator/>
      </w:r>
    </w:p>
  </w:footnote>
  <w:footnote w:type="continuationSeparator" w:id="0">
    <w:p w:rsidR="004A747B" w:rsidRDefault="004A747B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0435E1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33C54" w:rsidRDefault="00D237AC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YAZ OKULU</w:t>
          </w:r>
        </w:p>
        <w:p w:rsidR="003250EC" w:rsidRPr="000435E1" w:rsidRDefault="00B33C54" w:rsidP="00D237A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BAŞVURU</w:t>
          </w:r>
          <w:r w:rsidR="00620269" w:rsidRPr="000435E1">
            <w:rPr>
              <w:rFonts w:ascii="Times New Roman" w:hAnsi="Times New Roman" w:cs="Times New Roman"/>
              <w:b/>
            </w:rPr>
            <w:t xml:space="preserve"> </w:t>
          </w:r>
          <w:r w:rsidR="00D237AC">
            <w:rPr>
              <w:rFonts w:ascii="Times New Roman" w:hAnsi="Times New Roman" w:cs="Times New Roman"/>
              <w:b/>
            </w:rPr>
            <w:t>FORMU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435E1"/>
    <w:rsid w:val="000A097E"/>
    <w:rsid w:val="000F0EF1"/>
    <w:rsid w:val="00165416"/>
    <w:rsid w:val="00175127"/>
    <w:rsid w:val="001C7EF8"/>
    <w:rsid w:val="001E5740"/>
    <w:rsid w:val="00223ABE"/>
    <w:rsid w:val="002424F6"/>
    <w:rsid w:val="00286D43"/>
    <w:rsid w:val="003250EC"/>
    <w:rsid w:val="00345CE5"/>
    <w:rsid w:val="00386385"/>
    <w:rsid w:val="00393704"/>
    <w:rsid w:val="00404BDF"/>
    <w:rsid w:val="004310FF"/>
    <w:rsid w:val="004618BF"/>
    <w:rsid w:val="00480564"/>
    <w:rsid w:val="004A747B"/>
    <w:rsid w:val="004B1465"/>
    <w:rsid w:val="00542416"/>
    <w:rsid w:val="005B1D98"/>
    <w:rsid w:val="00616FDB"/>
    <w:rsid w:val="00620269"/>
    <w:rsid w:val="00682D04"/>
    <w:rsid w:val="006D7021"/>
    <w:rsid w:val="006F0C8A"/>
    <w:rsid w:val="00751CA9"/>
    <w:rsid w:val="007C096D"/>
    <w:rsid w:val="007C24C1"/>
    <w:rsid w:val="008E3C28"/>
    <w:rsid w:val="00A06604"/>
    <w:rsid w:val="00A36B4A"/>
    <w:rsid w:val="00A505B5"/>
    <w:rsid w:val="00AA3341"/>
    <w:rsid w:val="00AC04FA"/>
    <w:rsid w:val="00B33C54"/>
    <w:rsid w:val="00B341AB"/>
    <w:rsid w:val="00B71AF9"/>
    <w:rsid w:val="00B9152D"/>
    <w:rsid w:val="00CC29A6"/>
    <w:rsid w:val="00D14B3E"/>
    <w:rsid w:val="00D237AC"/>
    <w:rsid w:val="00E87A03"/>
    <w:rsid w:val="00EC0150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1CE9-15F9-4FA3-9BCF-BFB2DE9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17</cp:revision>
  <cp:lastPrinted>2015-01-26T14:59:00Z</cp:lastPrinted>
  <dcterms:created xsi:type="dcterms:W3CDTF">2015-01-26T12:35:00Z</dcterms:created>
  <dcterms:modified xsi:type="dcterms:W3CDTF">2015-02-19T21:22:00Z</dcterms:modified>
</cp:coreProperties>
</file>