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Spec="right" w:tblpY="1"/>
        <w:tblOverlap w:val="never"/>
        <w:tblW w:w="0" w:type="auto"/>
        <w:tblLook w:val="04A0" w:firstRow="1" w:lastRow="0" w:firstColumn="1" w:lastColumn="0" w:noHBand="0" w:noVBand="1"/>
      </w:tblPr>
      <w:tblGrid>
        <w:gridCol w:w="2830"/>
      </w:tblGrid>
      <w:tr w:rsidR="00B63516" w:rsidRPr="003250EC" w:rsidTr="00B63516">
        <w:trPr>
          <w:trHeight w:val="113"/>
        </w:trPr>
        <w:tc>
          <w:tcPr>
            <w:tcW w:w="2830" w:type="dxa"/>
            <w:shd w:val="clear" w:color="auto" w:fill="C5E0B3" w:themeFill="accent6" w:themeFillTint="66"/>
            <w:vAlign w:val="center"/>
          </w:tcPr>
          <w:p w:rsidR="00B63516" w:rsidRPr="00B63516" w:rsidRDefault="00B63516" w:rsidP="00B71AF9">
            <w:pPr>
              <w:jc w:val="center"/>
              <w:rPr>
                <w:rFonts w:ascii="Times New Roman" w:hAnsi="Times New Roman" w:cs="Times New Roman"/>
                <w:sz w:val="4"/>
                <w:szCs w:val="4"/>
              </w:rPr>
            </w:pPr>
          </w:p>
        </w:tc>
      </w:tr>
      <w:tr w:rsidR="003250EC" w:rsidRPr="003250EC" w:rsidTr="00B63516">
        <w:trPr>
          <w:trHeight w:val="397"/>
        </w:trPr>
        <w:tc>
          <w:tcPr>
            <w:tcW w:w="2830" w:type="dxa"/>
            <w:vAlign w:val="center"/>
          </w:tcPr>
          <w:p w:rsidR="003250EC" w:rsidRPr="003250EC" w:rsidRDefault="0000471F" w:rsidP="00B71AF9">
            <w:pPr>
              <w:jc w:val="center"/>
              <w:rPr>
                <w:rFonts w:ascii="Times New Roman" w:hAnsi="Times New Roman" w:cs="Times New Roman"/>
              </w:rPr>
            </w:pPr>
            <w:r>
              <w:rPr>
                <w:rFonts w:ascii="Times New Roman" w:hAnsi="Times New Roman" w:cs="Times New Roman"/>
              </w:rPr>
              <w:t xml:space="preserve">Tarih: </w:t>
            </w:r>
            <w:proofErr w:type="gramStart"/>
            <w:r>
              <w:rPr>
                <w:rFonts w:ascii="Times New Roman" w:hAnsi="Times New Roman" w:cs="Times New Roman"/>
              </w:rPr>
              <w:t>…..</w:t>
            </w:r>
            <w:proofErr w:type="gramEnd"/>
            <w:r>
              <w:rPr>
                <w:rFonts w:ascii="Times New Roman" w:hAnsi="Times New Roman" w:cs="Times New Roman"/>
              </w:rPr>
              <w:t>/…../20…..</w:t>
            </w:r>
          </w:p>
        </w:tc>
      </w:tr>
      <w:tr w:rsidR="003250EC" w:rsidRPr="003250EC" w:rsidTr="00B63516">
        <w:trPr>
          <w:trHeight w:val="737"/>
        </w:trPr>
        <w:tc>
          <w:tcPr>
            <w:tcW w:w="2830" w:type="dxa"/>
            <w:vAlign w:val="center"/>
          </w:tcPr>
          <w:p w:rsidR="003250EC" w:rsidRPr="003250EC" w:rsidRDefault="003250EC" w:rsidP="00B71AF9">
            <w:pPr>
              <w:rPr>
                <w:rFonts w:ascii="Times New Roman" w:hAnsi="Times New Roman" w:cs="Times New Roman"/>
              </w:rPr>
            </w:pPr>
            <w:r w:rsidRPr="003250EC">
              <w:rPr>
                <w:rFonts w:ascii="Times New Roman" w:hAnsi="Times New Roman" w:cs="Times New Roman"/>
              </w:rPr>
              <w:t xml:space="preserve">Dilekçe No: </w:t>
            </w:r>
            <w:proofErr w:type="gramStart"/>
            <w:r w:rsidRPr="003250EC">
              <w:rPr>
                <w:rFonts w:ascii="Times New Roman" w:hAnsi="Times New Roman" w:cs="Times New Roman"/>
              </w:rPr>
              <w:t>……………</w:t>
            </w:r>
            <w:r>
              <w:rPr>
                <w:rFonts w:ascii="Times New Roman" w:hAnsi="Times New Roman" w:cs="Times New Roman"/>
              </w:rPr>
              <w:t>....</w:t>
            </w:r>
            <w:proofErr w:type="gramEnd"/>
          </w:p>
          <w:p w:rsidR="003250EC" w:rsidRPr="003250EC" w:rsidRDefault="003250EC" w:rsidP="00B71AF9">
            <w:pPr>
              <w:rPr>
                <w:rFonts w:ascii="Times New Roman" w:hAnsi="Times New Roman" w:cs="Times New Roman"/>
              </w:rPr>
            </w:pPr>
            <w:r w:rsidRPr="003250EC">
              <w:rPr>
                <w:rFonts w:ascii="Times New Roman" w:hAnsi="Times New Roman" w:cs="Times New Roman"/>
                <w:color w:val="808080" w:themeColor="background1" w:themeShade="80"/>
                <w:sz w:val="18"/>
              </w:rPr>
              <w:t>Fakülte tarafından doldurulacaktır.</w:t>
            </w:r>
          </w:p>
        </w:tc>
      </w:tr>
    </w:tbl>
    <w:tbl>
      <w:tblPr>
        <w:tblStyle w:val="TabloKlavuzu"/>
        <w:tblW w:w="10485" w:type="dxa"/>
        <w:tblLook w:val="04A0" w:firstRow="1" w:lastRow="0" w:firstColumn="1" w:lastColumn="0" w:noHBand="0" w:noVBand="1"/>
      </w:tblPr>
      <w:tblGrid>
        <w:gridCol w:w="1696"/>
        <w:gridCol w:w="8789"/>
      </w:tblGrid>
      <w:tr w:rsidR="00A36B4A" w:rsidTr="00B71AF9">
        <w:tc>
          <w:tcPr>
            <w:tcW w:w="10485" w:type="dxa"/>
            <w:gridSpan w:val="2"/>
            <w:tcBorders>
              <w:top w:val="single" w:sz="4" w:space="0" w:color="FFFFFF"/>
              <w:left w:val="single" w:sz="4" w:space="0" w:color="FFFFFF"/>
              <w:right w:val="single" w:sz="4" w:space="0" w:color="FFFFFF"/>
            </w:tcBorders>
          </w:tcPr>
          <w:p w:rsidR="00A36B4A" w:rsidRPr="00A36B4A" w:rsidRDefault="00A36B4A" w:rsidP="003250EC">
            <w:pPr>
              <w:rPr>
                <w:rFonts w:ascii="Times New Roman" w:hAnsi="Times New Roman" w:cs="Times New Roman"/>
              </w:rPr>
            </w:pPr>
            <w:r w:rsidRPr="00A36B4A">
              <w:rPr>
                <w:rFonts w:ascii="Times New Roman" w:hAnsi="Times New Roman" w:cs="Times New Roman"/>
              </w:rPr>
              <w:t>ÖĞRENCİ BİLGİLERİ</w:t>
            </w:r>
          </w:p>
        </w:tc>
      </w:tr>
      <w:tr w:rsidR="00A36B4A" w:rsidTr="00B71AF9">
        <w:trPr>
          <w:trHeight w:val="340"/>
        </w:trPr>
        <w:tc>
          <w:tcPr>
            <w:tcW w:w="1696" w:type="dxa"/>
            <w:tcBorders>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Ad</w:t>
            </w:r>
            <w:r w:rsidR="00B93315">
              <w:rPr>
                <w:rFonts w:ascii="Times New Roman" w:hAnsi="Times New Roman" w:cs="Times New Roman"/>
              </w:rPr>
              <w:t>ı-Soyadı</w:t>
            </w:r>
          </w:p>
        </w:tc>
        <w:tc>
          <w:tcPr>
            <w:tcW w:w="8789" w:type="dxa"/>
            <w:tcBorders>
              <w:left w:val="dotted" w:sz="4" w:space="0" w:color="FFFFFF" w:themeColor="background1"/>
              <w:bottom w:val="dotted" w:sz="4" w:space="0" w:color="000000"/>
              <w:right w:val="dotted" w:sz="4" w:space="0" w:color="FFFFFF" w:themeColor="background1"/>
            </w:tcBorders>
            <w:vAlign w:val="center"/>
          </w:tcPr>
          <w:p w:rsidR="00A36B4A" w:rsidRPr="00A36B4A" w:rsidRDefault="00AA3341" w:rsidP="00AA3341">
            <w:pPr>
              <w:rPr>
                <w:rFonts w:ascii="Times New Roman" w:hAnsi="Times New Roman" w:cs="Times New Roman"/>
              </w:rPr>
            </w:pPr>
            <w:r>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Numara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Tel. No.</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E-Posta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Bölüm</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Dönem</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CGPA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bl>
    <w:p w:rsidR="003250EC" w:rsidRDefault="003250EC" w:rsidP="003250EC">
      <w:pPr>
        <w:rPr>
          <w:rFonts w:ascii="Times New Roman" w:hAnsi="Times New Roman" w:cs="Times New Roman"/>
        </w:rPr>
      </w:pPr>
    </w:p>
    <w:tbl>
      <w:tblPr>
        <w:tblStyle w:val="TabloKlavuzu"/>
        <w:tblW w:w="10485" w:type="dxa"/>
        <w:tblLook w:val="04A0" w:firstRow="1" w:lastRow="0" w:firstColumn="1" w:lastColumn="0" w:noHBand="0" w:noVBand="1"/>
      </w:tblPr>
      <w:tblGrid>
        <w:gridCol w:w="1413"/>
        <w:gridCol w:w="9072"/>
      </w:tblGrid>
      <w:tr w:rsidR="00A36B4A" w:rsidTr="00ED5B8D">
        <w:trPr>
          <w:trHeight w:val="340"/>
        </w:trPr>
        <w:tc>
          <w:tcPr>
            <w:tcW w:w="10485"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A36B4A" w:rsidRDefault="0048734A" w:rsidP="00AA3341">
            <w:pPr>
              <w:rPr>
                <w:rFonts w:ascii="Times New Roman" w:hAnsi="Times New Roman" w:cs="Times New Roman"/>
              </w:rPr>
            </w:pPr>
            <w:r>
              <w:rPr>
                <w:rFonts w:ascii="Times New Roman" w:hAnsi="Times New Roman" w:cs="Times New Roman"/>
              </w:rPr>
              <w:t>SINIRSIZ</w:t>
            </w:r>
            <w:r w:rsidR="00ED5B8D">
              <w:rPr>
                <w:rFonts w:ascii="Times New Roman" w:hAnsi="Times New Roman" w:cs="Times New Roman"/>
              </w:rPr>
              <w:t xml:space="preserve"> SINAV HAKKI İSTENİLEN DERS BİLGİLERİ</w:t>
            </w:r>
          </w:p>
        </w:tc>
      </w:tr>
      <w:tr w:rsidR="00A36B4A" w:rsidTr="00ED5B8D">
        <w:trPr>
          <w:trHeight w:val="340"/>
        </w:trPr>
        <w:tc>
          <w:tcPr>
            <w:tcW w:w="1413" w:type="dxa"/>
            <w:vAlign w:val="center"/>
          </w:tcPr>
          <w:p w:rsidR="00A36B4A" w:rsidRDefault="00A36B4A" w:rsidP="00AA3341">
            <w:pPr>
              <w:rPr>
                <w:rFonts w:ascii="Times New Roman" w:hAnsi="Times New Roman" w:cs="Times New Roman"/>
              </w:rPr>
            </w:pPr>
            <w:r>
              <w:rPr>
                <w:rFonts w:ascii="Times New Roman" w:hAnsi="Times New Roman" w:cs="Times New Roman"/>
              </w:rPr>
              <w:t>Ders Kodu</w:t>
            </w:r>
          </w:p>
        </w:tc>
        <w:tc>
          <w:tcPr>
            <w:tcW w:w="9072" w:type="dxa"/>
            <w:vAlign w:val="center"/>
          </w:tcPr>
          <w:p w:rsidR="00A36B4A" w:rsidRDefault="00ED5B8D" w:rsidP="00AA3341">
            <w:pPr>
              <w:rPr>
                <w:rFonts w:ascii="Times New Roman" w:hAnsi="Times New Roman" w:cs="Times New Roman"/>
              </w:rPr>
            </w:pPr>
            <w:r>
              <w:rPr>
                <w:rFonts w:ascii="Times New Roman" w:hAnsi="Times New Roman" w:cs="Times New Roman"/>
              </w:rPr>
              <w:t>Ders Adı</w:t>
            </w:r>
          </w:p>
        </w:tc>
      </w:tr>
      <w:tr w:rsidR="00A36B4A" w:rsidTr="0064616E">
        <w:trPr>
          <w:trHeight w:val="340"/>
        </w:trPr>
        <w:tc>
          <w:tcPr>
            <w:tcW w:w="1413" w:type="dxa"/>
            <w:vAlign w:val="center"/>
          </w:tcPr>
          <w:p w:rsidR="00A36B4A" w:rsidRDefault="00A36B4A" w:rsidP="00AA3341">
            <w:pPr>
              <w:rPr>
                <w:rFonts w:ascii="Times New Roman" w:hAnsi="Times New Roman" w:cs="Times New Roman"/>
              </w:rPr>
            </w:pPr>
          </w:p>
        </w:tc>
        <w:tc>
          <w:tcPr>
            <w:tcW w:w="9072" w:type="dxa"/>
            <w:vAlign w:val="center"/>
          </w:tcPr>
          <w:p w:rsidR="00A36B4A" w:rsidRDefault="00A36B4A" w:rsidP="00AA3341">
            <w:pPr>
              <w:rPr>
                <w:rFonts w:ascii="Times New Roman" w:hAnsi="Times New Roman" w:cs="Times New Roman"/>
              </w:rPr>
            </w:pPr>
          </w:p>
        </w:tc>
      </w:tr>
      <w:tr w:rsidR="00A36B4A" w:rsidTr="0064616E">
        <w:trPr>
          <w:trHeight w:val="340"/>
        </w:trPr>
        <w:tc>
          <w:tcPr>
            <w:tcW w:w="1413" w:type="dxa"/>
            <w:vAlign w:val="center"/>
          </w:tcPr>
          <w:p w:rsidR="00A36B4A" w:rsidRDefault="00A36B4A" w:rsidP="00AA3341">
            <w:pPr>
              <w:rPr>
                <w:rFonts w:ascii="Times New Roman" w:hAnsi="Times New Roman" w:cs="Times New Roman"/>
              </w:rPr>
            </w:pPr>
          </w:p>
        </w:tc>
        <w:tc>
          <w:tcPr>
            <w:tcW w:w="9072" w:type="dxa"/>
            <w:vAlign w:val="center"/>
          </w:tcPr>
          <w:p w:rsidR="00A36B4A" w:rsidRDefault="00A36B4A" w:rsidP="00AA3341">
            <w:pPr>
              <w:rPr>
                <w:rFonts w:ascii="Times New Roman" w:hAnsi="Times New Roman" w:cs="Times New Roman"/>
              </w:rPr>
            </w:pPr>
          </w:p>
        </w:tc>
      </w:tr>
      <w:tr w:rsidR="00A36B4A" w:rsidTr="0064616E">
        <w:trPr>
          <w:trHeight w:val="340"/>
        </w:trPr>
        <w:tc>
          <w:tcPr>
            <w:tcW w:w="1413" w:type="dxa"/>
            <w:vAlign w:val="center"/>
          </w:tcPr>
          <w:p w:rsidR="00A36B4A" w:rsidRDefault="00A36B4A" w:rsidP="00AA3341">
            <w:pPr>
              <w:rPr>
                <w:rFonts w:ascii="Times New Roman" w:hAnsi="Times New Roman" w:cs="Times New Roman"/>
              </w:rPr>
            </w:pPr>
          </w:p>
        </w:tc>
        <w:tc>
          <w:tcPr>
            <w:tcW w:w="9072" w:type="dxa"/>
            <w:vAlign w:val="center"/>
          </w:tcPr>
          <w:p w:rsidR="00A36B4A" w:rsidRDefault="00A36B4A" w:rsidP="00AA3341">
            <w:pPr>
              <w:rPr>
                <w:rFonts w:ascii="Times New Roman" w:hAnsi="Times New Roman" w:cs="Times New Roman"/>
              </w:rPr>
            </w:pPr>
          </w:p>
        </w:tc>
      </w:tr>
      <w:tr w:rsidR="00ED5B8D" w:rsidTr="0064616E">
        <w:trPr>
          <w:trHeight w:val="340"/>
        </w:trPr>
        <w:tc>
          <w:tcPr>
            <w:tcW w:w="1413" w:type="dxa"/>
            <w:vAlign w:val="center"/>
          </w:tcPr>
          <w:p w:rsidR="00ED5B8D" w:rsidRDefault="00ED5B8D" w:rsidP="00AA3341">
            <w:pPr>
              <w:rPr>
                <w:rFonts w:ascii="Times New Roman" w:hAnsi="Times New Roman" w:cs="Times New Roman"/>
              </w:rPr>
            </w:pPr>
          </w:p>
        </w:tc>
        <w:tc>
          <w:tcPr>
            <w:tcW w:w="9072" w:type="dxa"/>
            <w:vAlign w:val="center"/>
          </w:tcPr>
          <w:p w:rsidR="00ED5B8D" w:rsidRDefault="00ED5B8D" w:rsidP="00AA3341">
            <w:pPr>
              <w:rPr>
                <w:rFonts w:ascii="Times New Roman" w:hAnsi="Times New Roman" w:cs="Times New Roman"/>
              </w:rPr>
            </w:pPr>
          </w:p>
        </w:tc>
      </w:tr>
      <w:tr w:rsidR="00ED5B8D" w:rsidTr="0064616E">
        <w:trPr>
          <w:trHeight w:val="340"/>
        </w:trPr>
        <w:tc>
          <w:tcPr>
            <w:tcW w:w="1413" w:type="dxa"/>
            <w:vAlign w:val="center"/>
          </w:tcPr>
          <w:p w:rsidR="00ED5B8D" w:rsidRDefault="00ED5B8D" w:rsidP="00AA3341">
            <w:pPr>
              <w:rPr>
                <w:rFonts w:ascii="Times New Roman" w:hAnsi="Times New Roman" w:cs="Times New Roman"/>
              </w:rPr>
            </w:pPr>
          </w:p>
        </w:tc>
        <w:tc>
          <w:tcPr>
            <w:tcW w:w="9072" w:type="dxa"/>
            <w:vAlign w:val="center"/>
          </w:tcPr>
          <w:p w:rsidR="00ED5B8D" w:rsidRDefault="00ED5B8D" w:rsidP="00AA3341">
            <w:pPr>
              <w:rPr>
                <w:rFonts w:ascii="Times New Roman" w:hAnsi="Times New Roman" w:cs="Times New Roman"/>
              </w:rPr>
            </w:pPr>
          </w:p>
        </w:tc>
      </w:tr>
      <w:tr w:rsidR="00580F76" w:rsidTr="0064616E">
        <w:trPr>
          <w:trHeight w:val="340"/>
        </w:trPr>
        <w:tc>
          <w:tcPr>
            <w:tcW w:w="1413" w:type="dxa"/>
            <w:vAlign w:val="center"/>
          </w:tcPr>
          <w:p w:rsidR="00580F76" w:rsidRDefault="00580F76" w:rsidP="00AA3341">
            <w:pPr>
              <w:rPr>
                <w:rFonts w:ascii="Times New Roman" w:hAnsi="Times New Roman" w:cs="Times New Roman"/>
              </w:rPr>
            </w:pPr>
          </w:p>
        </w:tc>
        <w:tc>
          <w:tcPr>
            <w:tcW w:w="9072" w:type="dxa"/>
            <w:vAlign w:val="center"/>
          </w:tcPr>
          <w:p w:rsidR="00580F76" w:rsidRDefault="00580F76" w:rsidP="00AA3341">
            <w:pPr>
              <w:rPr>
                <w:rFonts w:ascii="Times New Roman" w:hAnsi="Times New Roman" w:cs="Times New Roman"/>
              </w:rPr>
            </w:pPr>
          </w:p>
        </w:tc>
      </w:tr>
      <w:tr w:rsidR="00580F76" w:rsidTr="0064616E">
        <w:trPr>
          <w:trHeight w:val="340"/>
        </w:trPr>
        <w:tc>
          <w:tcPr>
            <w:tcW w:w="1413" w:type="dxa"/>
            <w:vAlign w:val="center"/>
          </w:tcPr>
          <w:p w:rsidR="00580F76" w:rsidRDefault="00580F76" w:rsidP="00AA3341">
            <w:pPr>
              <w:rPr>
                <w:rFonts w:ascii="Times New Roman" w:hAnsi="Times New Roman" w:cs="Times New Roman"/>
              </w:rPr>
            </w:pPr>
          </w:p>
        </w:tc>
        <w:tc>
          <w:tcPr>
            <w:tcW w:w="9072" w:type="dxa"/>
            <w:vAlign w:val="center"/>
          </w:tcPr>
          <w:p w:rsidR="00580F76" w:rsidRDefault="00580F76" w:rsidP="00AA3341">
            <w:pPr>
              <w:rPr>
                <w:rFonts w:ascii="Times New Roman" w:hAnsi="Times New Roman" w:cs="Times New Roman"/>
              </w:rPr>
            </w:pPr>
          </w:p>
        </w:tc>
      </w:tr>
    </w:tbl>
    <w:p w:rsidR="003E1D62" w:rsidRPr="00ED5B8D" w:rsidRDefault="003E1D62" w:rsidP="003E1D62">
      <w:pPr>
        <w:rPr>
          <w:rFonts w:ascii="Times New Roman" w:hAnsi="Times New Roman" w:cs="Times New Roman"/>
          <w:sz w:val="18"/>
        </w:rPr>
      </w:pPr>
      <w:r>
        <w:rPr>
          <w:rFonts w:ascii="Times New Roman" w:hAnsi="Times New Roman" w:cs="Times New Roman"/>
          <w:b/>
          <w:sz w:val="18"/>
        </w:rPr>
        <w:br/>
        <w:t>Sınırsız Sınav Hakkı</w:t>
      </w:r>
      <w:r w:rsidR="00580F76">
        <w:rPr>
          <w:rFonts w:ascii="Times New Roman" w:hAnsi="Times New Roman" w:cs="Times New Roman"/>
          <w:b/>
          <w:sz w:val="18"/>
        </w:rPr>
        <w:t xml:space="preserve"> ( Not Yükseltme )</w:t>
      </w:r>
    </w:p>
    <w:p w:rsidR="003E1D62" w:rsidRDefault="003E1D62" w:rsidP="00A22B74">
      <w:pPr>
        <w:jc w:val="both"/>
        <w:rPr>
          <w:rFonts w:ascii="Times New Roman" w:hAnsi="Times New Roman" w:cs="Times New Roman"/>
          <w:sz w:val="18"/>
        </w:rPr>
      </w:pPr>
      <w:r w:rsidRPr="00751CA9">
        <w:rPr>
          <w:rFonts w:ascii="Times New Roman" w:hAnsi="Times New Roman" w:cs="Times New Roman"/>
          <w:b/>
          <w:sz w:val="18"/>
        </w:rPr>
        <w:t xml:space="preserve">Madde </w:t>
      </w:r>
      <w:r w:rsidR="00580F76">
        <w:rPr>
          <w:rFonts w:ascii="Times New Roman" w:hAnsi="Times New Roman" w:cs="Times New Roman"/>
          <w:b/>
          <w:sz w:val="18"/>
        </w:rPr>
        <w:t xml:space="preserve">37 - </w:t>
      </w:r>
    </w:p>
    <w:p w:rsidR="00A22B74" w:rsidRPr="00580F76" w:rsidRDefault="00A22B74" w:rsidP="00580F76">
      <w:pPr>
        <w:rPr>
          <w:sz w:val="18"/>
          <w:szCs w:val="18"/>
        </w:rPr>
      </w:pPr>
      <w:r w:rsidRPr="00580F76">
        <w:rPr>
          <w:sz w:val="18"/>
          <w:szCs w:val="18"/>
        </w:rPr>
        <w:t xml:space="preserve">6) (Ekleme RG. 14.09.2015/29475 </w:t>
      </w:r>
      <w:proofErr w:type="spellStart"/>
      <w:r w:rsidRPr="00580F76">
        <w:rPr>
          <w:sz w:val="18"/>
          <w:szCs w:val="18"/>
        </w:rPr>
        <w:t>sy</w:t>
      </w:r>
      <w:proofErr w:type="spellEnd"/>
      <w:r w:rsidRPr="00580F76">
        <w:rPr>
          <w:sz w:val="18"/>
          <w:szCs w:val="18"/>
        </w:rPr>
        <w:t>.</w:t>
      </w:r>
      <w:proofErr w:type="gramStart"/>
      <w:r w:rsidRPr="00580F76">
        <w:rPr>
          <w:sz w:val="18"/>
          <w:szCs w:val="18"/>
        </w:rPr>
        <w:t>)</w:t>
      </w:r>
      <w:proofErr w:type="gramEnd"/>
      <w:r w:rsidRPr="00580F76">
        <w:rPr>
          <w:sz w:val="18"/>
          <w:szCs w:val="18"/>
        </w:rPr>
        <w:t xml:space="preserve"> Azami öğretim süreleri sonunda mezun olabilmek için son sınıf öğrencilerine; </w:t>
      </w:r>
      <w:r w:rsidR="00580F76" w:rsidRPr="00580F76">
        <w:rPr>
          <w:sz w:val="18"/>
          <w:szCs w:val="18"/>
        </w:rPr>
        <w:br/>
      </w:r>
      <w:r w:rsidRPr="00580F76">
        <w:rPr>
          <w:sz w:val="18"/>
          <w:szCs w:val="18"/>
        </w:rPr>
        <w:t>a</w:t>
      </w:r>
      <w:proofErr w:type="gramStart"/>
      <w:r w:rsidRPr="00580F76">
        <w:rPr>
          <w:sz w:val="18"/>
          <w:szCs w:val="18"/>
        </w:rPr>
        <w:t>)</w:t>
      </w:r>
      <w:proofErr w:type="gramEnd"/>
      <w:r w:rsidRPr="00580F76">
        <w:rPr>
          <w:sz w:val="18"/>
          <w:szCs w:val="18"/>
        </w:rPr>
        <w:t xml:space="preserve"> Başarısız oldukları bütün dersler için iki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sınava girme hakkı tanınır. </w:t>
      </w:r>
      <w:r w:rsidR="00580F76" w:rsidRPr="00580F76">
        <w:rPr>
          <w:sz w:val="18"/>
          <w:szCs w:val="18"/>
        </w:rPr>
        <w:br/>
      </w:r>
      <w:r w:rsidRPr="00580F76">
        <w:rPr>
          <w:sz w:val="18"/>
          <w:szCs w:val="18"/>
        </w:rPr>
        <w:t xml:space="preserve">b) İzledikleri programdan mezun olmak için gerekli bütün derslerden geçer not aldıkları halde genel not ortalamasının 4.00 üzerinden en az 2.00 olmaması nedeniyle ilişikleri kesilme durumuna gelen son yarıyıl öğrencilerine not ortalamalarını yükseltmek üzere diledikleri derslerden sınırsız sınav hakkı tanınır. Bunlardan uygulaması olan ve daha önce alınmamış dersler dışındaki derslere devam şartı aranmaz. </w:t>
      </w:r>
      <w:r w:rsidR="00580F76" w:rsidRPr="00580F76">
        <w:rPr>
          <w:sz w:val="18"/>
          <w:szCs w:val="18"/>
        </w:rPr>
        <w:br/>
      </w:r>
      <w:r w:rsidRPr="00580F76">
        <w:rPr>
          <w:sz w:val="18"/>
          <w:szCs w:val="18"/>
        </w:rPr>
        <w:t xml:space="preserve">c) Açılacak sınavlara, üst üste veya aralıklı olarak toplam üç öğretim yılı hiç girmeyen öğrenci, sınırsız sınav hakkından vazgeçmiş sayılır ve bu haktan yararlanamaz. </w:t>
      </w:r>
      <w:r w:rsidR="00580F76">
        <w:rPr>
          <w:sz w:val="18"/>
          <w:szCs w:val="18"/>
        </w:rPr>
        <w:br/>
      </w:r>
      <w:r w:rsidRPr="00580F76">
        <w:rPr>
          <w:sz w:val="18"/>
          <w:szCs w:val="18"/>
        </w:rPr>
        <w:t>ç) Sınırsız hak kullanma durumunda olan öğrenciler sınava girdiği ders başına sınav ücreti ödemeye devam ederler. Ancak bu öğrenciler, sınav hakkı dışındaki diğer öğrencilik haklarından yararlanamazlar.</w:t>
      </w:r>
    </w:p>
    <w:p w:rsidR="003E1D62" w:rsidRDefault="003E1D62" w:rsidP="003E1D62">
      <w:pPr>
        <w:rPr>
          <w:rFonts w:ascii="Times New Roman" w:hAnsi="Times New Roman" w:cs="Times New Roman"/>
        </w:rPr>
      </w:pPr>
      <w:r>
        <w:rPr>
          <w:rFonts w:ascii="Times New Roman" w:hAnsi="Times New Roman" w:cs="Times New Roman"/>
          <w:b/>
          <w:sz w:val="18"/>
        </w:rPr>
        <w:t>SINIRSIZ</w:t>
      </w:r>
      <w:r w:rsidR="00580F76">
        <w:rPr>
          <w:rFonts w:ascii="Times New Roman" w:hAnsi="Times New Roman" w:cs="Times New Roman"/>
          <w:b/>
          <w:sz w:val="18"/>
        </w:rPr>
        <w:t xml:space="preserve"> SINAV HAKKI KULLANMAKTAN VAZ</w:t>
      </w:r>
      <w:r w:rsidRPr="00ED5B8D">
        <w:rPr>
          <w:rFonts w:ascii="Times New Roman" w:hAnsi="Times New Roman" w:cs="Times New Roman"/>
          <w:b/>
          <w:sz w:val="18"/>
        </w:rPr>
        <w:t>GEÇTİĞİNİZ DERSLER İÇİN SINAV TARİHİNDEN EN AZ İKİ HAFTA ÖNCE DİLEKÇE VERMENİZ GEREKMEKTEDİR. AKSİ TAKDİRDE SINAVINA GİRMEDİĞİNİZ DERS(LER)İN NOTU TRANSKRİPTİNİZE “FF” OLARAK İŞLENECEK VE BİR SINAV HAKKINIZI KULLANMIŞ SAYILACAKSINIZ.</w:t>
      </w:r>
    </w:p>
    <w:p w:rsidR="00580F76" w:rsidRPr="003E1D62" w:rsidRDefault="00ED5B8D" w:rsidP="00580F76">
      <w:pPr>
        <w:ind w:firstLine="7655"/>
        <w:rPr>
          <w:rFonts w:ascii="Times New Roman" w:hAnsi="Times New Roman" w:cs="Times New Roman"/>
        </w:rPr>
      </w:pPr>
      <w:r>
        <w:rPr>
          <w:rFonts w:ascii="Times New Roman" w:hAnsi="Times New Roman" w:cs="Times New Roman"/>
        </w:rPr>
        <w:t>İmza:</w:t>
      </w:r>
    </w:p>
    <w:tbl>
      <w:tblPr>
        <w:tblStyle w:val="TabloKlavuzu"/>
        <w:tblW w:w="0" w:type="auto"/>
        <w:tblLook w:val="04A0" w:firstRow="1" w:lastRow="0" w:firstColumn="1" w:lastColumn="0" w:noHBand="0" w:noVBand="1"/>
      </w:tblPr>
      <w:tblGrid>
        <w:gridCol w:w="10456"/>
      </w:tblGrid>
      <w:tr w:rsidR="0064616E" w:rsidTr="00D7734E">
        <w:tc>
          <w:tcPr>
            <w:tcW w:w="10456" w:type="dxa"/>
            <w:tcBorders>
              <w:top w:val="single" w:sz="4" w:space="0" w:color="FFFFFF"/>
              <w:left w:val="single" w:sz="4" w:space="0" w:color="FFFFFF"/>
              <w:right w:val="single" w:sz="4" w:space="0" w:color="FFFFFF"/>
            </w:tcBorders>
          </w:tcPr>
          <w:p w:rsidR="00580F76" w:rsidRDefault="0064616E" w:rsidP="00D7734E">
            <w:pPr>
              <w:rPr>
                <w:rFonts w:ascii="Times New Roman" w:hAnsi="Times New Roman" w:cs="Times New Roman"/>
              </w:rPr>
            </w:pPr>
            <w:r>
              <w:rPr>
                <w:rFonts w:ascii="Times New Roman" w:hAnsi="Times New Roman" w:cs="Times New Roman"/>
              </w:rPr>
              <w:t>DANIŞMANIN AÇIKLAMALI GÖRÜŞÜ</w:t>
            </w:r>
            <w:r w:rsidR="00580F76">
              <w:rPr>
                <w:rFonts w:ascii="Times New Roman" w:hAnsi="Times New Roman" w:cs="Times New Roman"/>
              </w:rPr>
              <w:t>:</w:t>
            </w:r>
            <w:bookmarkStart w:id="0" w:name="_GoBack"/>
            <w:bookmarkEnd w:id="0"/>
          </w:p>
        </w:tc>
      </w:tr>
      <w:tr w:rsidR="0064616E" w:rsidTr="0048734A">
        <w:trPr>
          <w:trHeight w:val="1021"/>
        </w:trPr>
        <w:tc>
          <w:tcPr>
            <w:tcW w:w="10456" w:type="dxa"/>
          </w:tcPr>
          <w:p w:rsidR="0064616E" w:rsidRDefault="0064616E" w:rsidP="00D7734E">
            <w:pPr>
              <w:rPr>
                <w:rFonts w:ascii="Times New Roman" w:hAnsi="Times New Roman" w:cs="Times New Roman"/>
              </w:rPr>
            </w:pPr>
          </w:p>
          <w:p w:rsidR="0064616E" w:rsidRDefault="0064616E" w:rsidP="00D7734E">
            <w:pPr>
              <w:rPr>
                <w:rFonts w:ascii="Times New Roman" w:hAnsi="Times New Roman" w:cs="Times New Roman"/>
              </w:rPr>
            </w:pPr>
          </w:p>
          <w:p w:rsidR="0064616E" w:rsidRDefault="0064616E" w:rsidP="0048734A">
            <w:pPr>
              <w:ind w:firstLine="7542"/>
              <w:rPr>
                <w:rFonts w:ascii="Times New Roman" w:hAnsi="Times New Roman" w:cs="Times New Roman"/>
              </w:rPr>
            </w:pPr>
            <w:r>
              <w:rPr>
                <w:rFonts w:ascii="Times New Roman" w:hAnsi="Times New Roman" w:cs="Times New Roman"/>
              </w:rPr>
              <w:t>İmza:</w:t>
            </w:r>
          </w:p>
        </w:tc>
      </w:tr>
    </w:tbl>
    <w:p w:rsidR="00AA3341" w:rsidRPr="00FD4B30" w:rsidRDefault="00AA3341" w:rsidP="00175127">
      <w:pPr>
        <w:rPr>
          <w:rFonts w:ascii="Times New Roman" w:hAnsi="Times New Roman" w:cs="Times New Roman"/>
          <w:sz w:val="4"/>
          <w:szCs w:val="4"/>
        </w:rPr>
      </w:pPr>
    </w:p>
    <w:sectPr w:rsidR="00AA3341" w:rsidRPr="00FD4B30" w:rsidSect="00175127">
      <w:headerReference w:type="default" r:id="rId7"/>
      <w:pgSz w:w="11906" w:h="16838"/>
      <w:pgMar w:top="720" w:right="720" w:bottom="720" w:left="72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E23" w:rsidRDefault="00361E23" w:rsidP="00480564">
      <w:pPr>
        <w:spacing w:after="0" w:line="240" w:lineRule="auto"/>
      </w:pPr>
      <w:r>
        <w:separator/>
      </w:r>
    </w:p>
  </w:endnote>
  <w:endnote w:type="continuationSeparator" w:id="0">
    <w:p w:rsidR="00361E23" w:rsidRDefault="00361E23" w:rsidP="0048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E23" w:rsidRDefault="00361E23" w:rsidP="00480564">
      <w:pPr>
        <w:spacing w:after="0" w:line="240" w:lineRule="auto"/>
      </w:pPr>
      <w:r>
        <w:separator/>
      </w:r>
    </w:p>
  </w:footnote>
  <w:footnote w:type="continuationSeparator" w:id="0">
    <w:p w:rsidR="00361E23" w:rsidRDefault="00361E23" w:rsidP="0048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ayout w:type="fixed"/>
      <w:tblLook w:val="04A0" w:firstRow="1" w:lastRow="0" w:firstColumn="1" w:lastColumn="0" w:noHBand="0" w:noVBand="1"/>
    </w:tblPr>
    <w:tblGrid>
      <w:gridCol w:w="704"/>
      <w:gridCol w:w="6266"/>
      <w:gridCol w:w="3486"/>
    </w:tblGrid>
    <w:tr w:rsidR="00393704" w:rsidRPr="004618BF" w:rsidTr="003250EC">
      <w:tc>
        <w:tcPr>
          <w:tcW w:w="704" w:type="dxa"/>
          <w:tcBorders>
            <w:top w:val="single" w:sz="4" w:space="0" w:color="FFFFFF"/>
            <w:left w:val="single" w:sz="4" w:space="0" w:color="FFFFFF"/>
            <w:bottom w:val="single" w:sz="4" w:space="0" w:color="FFFFFF"/>
            <w:right w:val="single" w:sz="4" w:space="0" w:color="FFFFFF"/>
          </w:tcBorders>
          <w:vAlign w:val="center"/>
        </w:tcPr>
        <w:p w:rsidR="00393704" w:rsidRPr="004618BF" w:rsidRDefault="00393704" w:rsidP="00A505B5">
          <w:pPr>
            <w:pStyle w:val="stbilgi"/>
            <w:rPr>
              <w:rFonts w:ascii="Times New Roman" w:hAnsi="Times New Roman" w:cs="Times New Roman"/>
            </w:rPr>
          </w:pPr>
        </w:p>
      </w:tc>
      <w:tc>
        <w:tcPr>
          <w:tcW w:w="6266" w:type="dxa"/>
          <w:tcBorders>
            <w:top w:val="single" w:sz="4" w:space="0" w:color="FFFFFF"/>
            <w:left w:val="single" w:sz="4" w:space="0" w:color="FFFFFF"/>
            <w:bottom w:val="single" w:sz="4" w:space="0" w:color="FFFFFF"/>
            <w:right w:val="single" w:sz="4" w:space="0" w:color="FFFFFF"/>
          </w:tcBorders>
          <w:vAlign w:val="center"/>
        </w:tcPr>
        <w:p w:rsidR="00393704" w:rsidRPr="000435E1" w:rsidRDefault="00393704" w:rsidP="00A505B5">
          <w:pPr>
            <w:pStyle w:val="stbilgi"/>
            <w:rPr>
              <w:rFonts w:ascii="Times New Roman" w:hAnsi="Times New Roman" w:cs="Times New Roman"/>
              <w:b/>
            </w:rPr>
          </w:pPr>
          <w:r w:rsidRPr="000435E1">
            <w:rPr>
              <w:rFonts w:ascii="Times New Roman" w:hAnsi="Times New Roman" w:cs="Times New Roman"/>
              <w:b/>
            </w:rPr>
            <w:t>YEDİTEPE ÜNİVERSİTESİ</w:t>
          </w:r>
        </w:p>
        <w:p w:rsidR="00393704" w:rsidRPr="004618BF" w:rsidRDefault="00393704" w:rsidP="00A505B5">
          <w:pPr>
            <w:pStyle w:val="stbilgi"/>
            <w:rPr>
              <w:rFonts w:ascii="Times New Roman" w:hAnsi="Times New Roman" w:cs="Times New Roman"/>
            </w:rPr>
          </w:pPr>
          <w:r w:rsidRPr="000435E1">
            <w:rPr>
              <w:rFonts w:ascii="Times New Roman" w:hAnsi="Times New Roman" w:cs="Times New Roman"/>
              <w:b/>
            </w:rPr>
            <w:t>MİMARLIK FAKÜLTESİ</w:t>
          </w:r>
        </w:p>
      </w:tc>
      <w:tc>
        <w:tcPr>
          <w:tcW w:w="3486" w:type="dxa"/>
          <w:tcBorders>
            <w:top w:val="single" w:sz="4" w:space="0" w:color="FFFFFF"/>
            <w:left w:val="single" w:sz="4" w:space="0" w:color="FFFFFF"/>
            <w:bottom w:val="single" w:sz="4" w:space="0" w:color="FFFFFF"/>
            <w:right w:val="single" w:sz="4" w:space="0" w:color="FFFFFF"/>
          </w:tcBorders>
        </w:tcPr>
        <w:p w:rsidR="0048734A" w:rsidRDefault="0048734A" w:rsidP="003250EC">
          <w:pPr>
            <w:pStyle w:val="stbilgi"/>
            <w:jc w:val="right"/>
            <w:rPr>
              <w:rFonts w:ascii="Times New Roman" w:hAnsi="Times New Roman" w:cs="Times New Roman"/>
              <w:b/>
            </w:rPr>
          </w:pPr>
          <w:r>
            <w:rPr>
              <w:rFonts w:ascii="Times New Roman" w:hAnsi="Times New Roman" w:cs="Times New Roman"/>
              <w:b/>
            </w:rPr>
            <w:t>SINIRSIZ SINAV</w:t>
          </w:r>
        </w:p>
        <w:p w:rsidR="003250EC" w:rsidRDefault="00A333ED" w:rsidP="003250EC">
          <w:pPr>
            <w:pStyle w:val="stbilgi"/>
            <w:jc w:val="right"/>
            <w:rPr>
              <w:rFonts w:ascii="Times New Roman" w:hAnsi="Times New Roman" w:cs="Times New Roman"/>
              <w:b/>
            </w:rPr>
          </w:pPr>
          <w:r>
            <w:rPr>
              <w:rFonts w:ascii="Times New Roman" w:hAnsi="Times New Roman" w:cs="Times New Roman"/>
              <w:b/>
            </w:rPr>
            <w:t>HAKKI</w:t>
          </w:r>
          <w:r w:rsidR="00620269" w:rsidRPr="000435E1">
            <w:rPr>
              <w:rFonts w:ascii="Times New Roman" w:hAnsi="Times New Roman" w:cs="Times New Roman"/>
              <w:b/>
            </w:rPr>
            <w:t xml:space="preserve"> DİLEKÇESİ</w:t>
          </w:r>
        </w:p>
        <w:p w:rsidR="00580F76" w:rsidRPr="000435E1" w:rsidRDefault="00580F76" w:rsidP="00580F76">
          <w:pPr>
            <w:pStyle w:val="stbilgi"/>
            <w:jc w:val="right"/>
            <w:rPr>
              <w:rFonts w:ascii="Times New Roman" w:hAnsi="Times New Roman" w:cs="Times New Roman"/>
              <w:b/>
            </w:rPr>
          </w:pPr>
          <w:r>
            <w:rPr>
              <w:rFonts w:ascii="Times New Roman" w:hAnsi="Times New Roman" w:cs="Times New Roman"/>
              <w:b/>
              <w:sz w:val="18"/>
            </w:rPr>
            <w:t>(</w:t>
          </w:r>
          <w:r>
            <w:rPr>
              <w:rFonts w:ascii="Times New Roman" w:hAnsi="Times New Roman" w:cs="Times New Roman"/>
              <w:b/>
              <w:sz w:val="18"/>
            </w:rPr>
            <w:t xml:space="preserve"> NOT YÜKSELTME</w:t>
          </w:r>
          <w:r>
            <w:rPr>
              <w:rFonts w:ascii="Times New Roman" w:hAnsi="Times New Roman" w:cs="Times New Roman"/>
              <w:b/>
              <w:sz w:val="18"/>
            </w:rPr>
            <w:t>)</w:t>
          </w:r>
        </w:p>
      </w:tc>
    </w:tr>
  </w:tbl>
  <w:p w:rsidR="00480564" w:rsidRPr="004618BF" w:rsidRDefault="00A505B5" w:rsidP="00393704">
    <w:pPr>
      <w:pStyle w:val="stbilgi"/>
      <w:rPr>
        <w:rFonts w:ascii="Times New Roman" w:hAnsi="Times New Roman" w:cs="Times New Roman"/>
      </w:rPr>
    </w:pPr>
    <w:r w:rsidRPr="004618BF">
      <w:rPr>
        <w:rFonts w:ascii="Times New Roman" w:hAnsi="Times New Roman" w:cs="Times New Roman"/>
        <w:noProof/>
        <w:lang w:eastAsia="tr-TR"/>
      </w:rPr>
      <w:drawing>
        <wp:anchor distT="0" distB="0" distL="114300" distR="114300" simplePos="0" relativeHeight="251658240" behindDoc="1" locked="0" layoutInCell="1" allowOverlap="1" wp14:anchorId="3E69A26B" wp14:editId="7588C2A0">
          <wp:simplePos x="0" y="0"/>
          <wp:positionH relativeFrom="column">
            <wp:posOffset>70590</wp:posOffset>
          </wp:positionH>
          <wp:positionV relativeFrom="paragraph">
            <wp:posOffset>-362585</wp:posOffset>
          </wp:positionV>
          <wp:extent cx="371475" cy="371475"/>
          <wp:effectExtent l="0" t="0" r="9525" b="9525"/>
          <wp:wrapNone/>
          <wp:docPr id="3" name="Resim 3" descr="C:\Users\caglayan.ince\Downloads\YeditepeUnivers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glayan.ince\Downloads\YeditepeUniversity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DB"/>
    <w:rsid w:val="0000471F"/>
    <w:rsid w:val="000435E1"/>
    <w:rsid w:val="000F0EF1"/>
    <w:rsid w:val="00104246"/>
    <w:rsid w:val="00165416"/>
    <w:rsid w:val="00175127"/>
    <w:rsid w:val="001E5740"/>
    <w:rsid w:val="00223ABE"/>
    <w:rsid w:val="00286D43"/>
    <w:rsid w:val="002F51DB"/>
    <w:rsid w:val="003250EC"/>
    <w:rsid w:val="00345CE5"/>
    <w:rsid w:val="00361E23"/>
    <w:rsid w:val="00386385"/>
    <w:rsid w:val="00393704"/>
    <w:rsid w:val="003E1D62"/>
    <w:rsid w:val="00404BDF"/>
    <w:rsid w:val="004310FF"/>
    <w:rsid w:val="004618BF"/>
    <w:rsid w:val="00480564"/>
    <w:rsid w:val="0048734A"/>
    <w:rsid w:val="004B1465"/>
    <w:rsid w:val="00542416"/>
    <w:rsid w:val="00557BF2"/>
    <w:rsid w:val="00580F76"/>
    <w:rsid w:val="005B1D98"/>
    <w:rsid w:val="005D2F9D"/>
    <w:rsid w:val="00616FDB"/>
    <w:rsid w:val="00620269"/>
    <w:rsid w:val="0064616E"/>
    <w:rsid w:val="0065408F"/>
    <w:rsid w:val="00682D04"/>
    <w:rsid w:val="006F0C8A"/>
    <w:rsid w:val="00751CA9"/>
    <w:rsid w:val="007C24C1"/>
    <w:rsid w:val="008E3C28"/>
    <w:rsid w:val="009C356E"/>
    <w:rsid w:val="00A06604"/>
    <w:rsid w:val="00A22B74"/>
    <w:rsid w:val="00A333ED"/>
    <w:rsid w:val="00A36B4A"/>
    <w:rsid w:val="00A47E47"/>
    <w:rsid w:val="00A505B5"/>
    <w:rsid w:val="00AA3341"/>
    <w:rsid w:val="00B341AB"/>
    <w:rsid w:val="00B63516"/>
    <w:rsid w:val="00B71AF9"/>
    <w:rsid w:val="00B9152D"/>
    <w:rsid w:val="00B93315"/>
    <w:rsid w:val="00D14B3E"/>
    <w:rsid w:val="00E87A03"/>
    <w:rsid w:val="00EC0150"/>
    <w:rsid w:val="00EC507D"/>
    <w:rsid w:val="00ED5B8D"/>
    <w:rsid w:val="00F164C7"/>
    <w:rsid w:val="00FD4B30"/>
    <w:rsid w:val="00FE4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7AE94A-7EE6-4625-8E27-52146887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05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0564"/>
  </w:style>
  <w:style w:type="paragraph" w:styleId="Altbilgi">
    <w:name w:val="footer"/>
    <w:basedOn w:val="Normal"/>
    <w:link w:val="AltbilgiChar"/>
    <w:uiPriority w:val="99"/>
    <w:unhideWhenUsed/>
    <w:rsid w:val="004805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0564"/>
  </w:style>
  <w:style w:type="paragraph" w:styleId="BalonMetni">
    <w:name w:val="Balloon Text"/>
    <w:basedOn w:val="Normal"/>
    <w:link w:val="BalonMetniChar"/>
    <w:uiPriority w:val="99"/>
    <w:semiHidden/>
    <w:unhideWhenUsed/>
    <w:rsid w:val="004310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0FF"/>
    <w:rPr>
      <w:rFonts w:ascii="Segoe UI" w:hAnsi="Segoe UI" w:cs="Segoe UI"/>
      <w:sz w:val="18"/>
      <w:szCs w:val="18"/>
    </w:rPr>
  </w:style>
  <w:style w:type="table" w:styleId="TabloKlavuzu">
    <w:name w:val="Table Grid"/>
    <w:basedOn w:val="NormalTablo"/>
    <w:uiPriority w:val="39"/>
    <w:rsid w:val="0039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D6E7-0A5A-452B-BBEA-6043434F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281</Words>
  <Characters>1605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Meliha Caglayan Ince</dc:creator>
  <cp:keywords/>
  <dc:description/>
  <cp:lastModifiedBy>Alican ilvan</cp:lastModifiedBy>
  <cp:revision>20</cp:revision>
  <cp:lastPrinted>2015-01-26T14:59:00Z</cp:lastPrinted>
  <dcterms:created xsi:type="dcterms:W3CDTF">2015-01-26T12:35:00Z</dcterms:created>
  <dcterms:modified xsi:type="dcterms:W3CDTF">2016-11-14T09:25:00Z</dcterms:modified>
</cp:coreProperties>
</file>